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0E222" w14:textId="77777777" w:rsidR="004908FA" w:rsidRDefault="004908F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EB32B" w14:textId="77777777" w:rsidR="004908FA" w:rsidRDefault="004908F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FD5572" w:rsidRPr="000F2024" w14:paraId="5F54CA29" w14:textId="05E949C2" w:rsidTr="00FD5572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61BF5D16" w14:textId="1B48459A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572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FD5572" w:rsidRPr="000F2024" w14:paraId="3FB957A5" w14:textId="0562FC03" w:rsidTr="00FD5572">
        <w:tc>
          <w:tcPr>
            <w:tcW w:w="3119" w:type="dxa"/>
            <w:vMerge/>
          </w:tcPr>
          <w:p w14:paraId="52DC6BD2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416AC047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572" w:rsidRPr="000F2024" w14:paraId="4895FC3D" w14:textId="375F3EAF" w:rsidTr="00FD5572">
        <w:tc>
          <w:tcPr>
            <w:tcW w:w="3119" w:type="dxa"/>
          </w:tcPr>
          <w:p w14:paraId="446426FD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BF47FB6" w14:textId="3DFFAA5F" w:rsidR="00FD5572" w:rsidRPr="000F2024" w:rsidRDefault="00FD55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5572" w:rsidRPr="000F2024" w14:paraId="08F24E07" w14:textId="4DD4558A" w:rsidTr="00FD5572">
        <w:trPr>
          <w:trHeight w:val="1033"/>
        </w:trPr>
        <w:tc>
          <w:tcPr>
            <w:tcW w:w="3119" w:type="dxa"/>
            <w:vAlign w:val="center"/>
          </w:tcPr>
          <w:p w14:paraId="3CFA7CD0" w14:textId="619A8E0A" w:rsidR="00FD5572" w:rsidRPr="000F2024" w:rsidRDefault="00FD5572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F12">
              <w:rPr>
                <w:rFonts w:ascii="Times New Roman" w:hAnsi="Times New Roman" w:cs="Times New Roman"/>
                <w:sz w:val="24"/>
                <w:szCs w:val="24"/>
              </w:rPr>
              <w:t>Пально-мастильні матеріали (бензин А-95 для бензокоси)</w:t>
            </w:r>
          </w:p>
        </w:tc>
        <w:tc>
          <w:tcPr>
            <w:tcW w:w="3260" w:type="dxa"/>
            <w:vAlign w:val="center"/>
          </w:tcPr>
          <w:p w14:paraId="70930A6E" w14:textId="1B8E061B" w:rsidR="00FD5572" w:rsidRPr="000F2024" w:rsidRDefault="00FD5572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EE4F12">
              <w:rPr>
                <w:rFonts w:ascii="Times New Roman" w:hAnsi="Times New Roman" w:cs="Times New Roman"/>
                <w:sz w:val="24"/>
                <w:szCs w:val="24"/>
              </w:rPr>
              <w:t>09130000-9  Нафта і дистиляти</w:t>
            </w:r>
          </w:p>
        </w:tc>
        <w:tc>
          <w:tcPr>
            <w:tcW w:w="1418" w:type="dxa"/>
            <w:vAlign w:val="center"/>
          </w:tcPr>
          <w:p w14:paraId="54041A1E" w14:textId="39CEBDFD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3C6AC9FD" w14:textId="204D7D52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7298,00</w:t>
            </w:r>
          </w:p>
        </w:tc>
        <w:tc>
          <w:tcPr>
            <w:tcW w:w="1984" w:type="dxa"/>
            <w:vAlign w:val="center"/>
          </w:tcPr>
          <w:p w14:paraId="67D3C7A0" w14:textId="346F0157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  <w:p w14:paraId="4772B744" w14:textId="6402DCE5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5E2629A" w14:textId="18090EA1" w:rsidR="00FD5572" w:rsidRPr="000F2024" w:rsidRDefault="00FD55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572">
              <w:rPr>
                <w:rFonts w:ascii="Times New Roman" w:hAnsi="Times New Roman" w:cs="Times New Roman"/>
                <w:sz w:val="24"/>
                <w:szCs w:val="24"/>
              </w:rPr>
              <w:t>ID: UA-2026-04-15-002587-a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87512DE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EE4F12">
        <w:rPr>
          <w:rFonts w:ascii="Times New Roman" w:hAnsi="Times New Roman" w:cs="Times New Roman"/>
          <w:sz w:val="24"/>
          <w:szCs w:val="24"/>
        </w:rPr>
        <w:t>15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4908FA">
        <w:rPr>
          <w:rFonts w:ascii="Times New Roman" w:hAnsi="Times New Roman" w:cs="Times New Roman"/>
          <w:sz w:val="24"/>
          <w:szCs w:val="24"/>
        </w:rPr>
        <w:t>4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6B6A38">
        <w:rPr>
          <w:rFonts w:ascii="Times New Roman" w:hAnsi="Times New Roman" w:cs="Times New Roman"/>
          <w:sz w:val="24"/>
          <w:szCs w:val="24"/>
        </w:rPr>
        <w:t>7</w:t>
      </w:r>
      <w:r w:rsidR="00EE4F12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3C2C3913" w:rsidR="001E4AD2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6B6A38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6B6A38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0F2024">
        <w:rPr>
          <w:rFonts w:ascii="Times New Roman" w:hAnsi="Times New Roman" w:cs="Times New Roman"/>
          <w:b/>
          <w:sz w:val="24"/>
          <w:szCs w:val="24"/>
        </w:rPr>
        <w:t>ться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0F202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0F2024">
        <w:rPr>
          <w:rFonts w:ascii="Times New Roman" w:hAnsi="Times New Roman" w:cs="Times New Roman"/>
          <w:b/>
          <w:sz w:val="24"/>
          <w:szCs w:val="24"/>
        </w:rPr>
        <w:t>№ 1178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2A07DCBE" w14:textId="77777777" w:rsidR="00E14F26" w:rsidRPr="000F2024" w:rsidRDefault="00E14F2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F2FE9" w14:textId="77777777" w:rsidR="008A7E1E" w:rsidRPr="000F2024" w:rsidRDefault="008A7E1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0F202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F202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0F326" w14:textId="77777777" w:rsidR="00B47BE1" w:rsidRDefault="00B47BE1" w:rsidP="0023219C">
      <w:pPr>
        <w:spacing w:after="0" w:line="240" w:lineRule="auto"/>
      </w:pPr>
      <w:r>
        <w:separator/>
      </w:r>
    </w:p>
  </w:endnote>
  <w:endnote w:type="continuationSeparator" w:id="0">
    <w:p w14:paraId="5E64B35B" w14:textId="77777777" w:rsidR="00B47BE1" w:rsidRDefault="00B47BE1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F774" w14:textId="77777777" w:rsidR="00B47BE1" w:rsidRDefault="00B47BE1" w:rsidP="0023219C">
      <w:pPr>
        <w:spacing w:after="0" w:line="240" w:lineRule="auto"/>
      </w:pPr>
      <w:r>
        <w:separator/>
      </w:r>
    </w:p>
  </w:footnote>
  <w:footnote w:type="continuationSeparator" w:id="0">
    <w:p w14:paraId="32866D72" w14:textId="77777777" w:rsidR="00B47BE1" w:rsidRDefault="00B47BE1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2EE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A38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3F7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BE1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1A26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4F12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A7EF5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72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22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5238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640</cp:revision>
  <cp:lastPrinted>2026-04-29T12:41:00Z</cp:lastPrinted>
  <dcterms:created xsi:type="dcterms:W3CDTF">2020-10-07T13:56:00Z</dcterms:created>
  <dcterms:modified xsi:type="dcterms:W3CDTF">2026-04-29T12:45:00Z</dcterms:modified>
</cp:coreProperties>
</file>